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81" w:rsidRDefault="00065F81" w:rsidP="00065F81">
      <w:pPr>
        <w:jc w:val="center"/>
        <w:rPr>
          <w:rFonts w:ascii="微软雅黑" w:eastAsia="微软雅黑" w:hAnsi="微软雅黑" w:cs="宋体"/>
          <w:b/>
          <w:bCs/>
          <w:sz w:val="30"/>
          <w:szCs w:val="30"/>
        </w:rPr>
      </w:pPr>
      <w:r w:rsidRPr="002173AB">
        <w:rPr>
          <w:rFonts w:ascii="微软雅黑" w:eastAsia="微软雅黑" w:hAnsi="微软雅黑" w:cs="宋体" w:hint="eastAsia"/>
          <w:b/>
          <w:bCs/>
          <w:sz w:val="30"/>
          <w:szCs w:val="30"/>
        </w:rPr>
        <w:t>201</w:t>
      </w:r>
      <w:r w:rsidRPr="002173AB">
        <w:rPr>
          <w:rFonts w:ascii="微软雅黑" w:eastAsia="微软雅黑" w:hAnsi="微软雅黑" w:cs="宋体"/>
          <w:b/>
          <w:bCs/>
          <w:sz w:val="30"/>
          <w:szCs w:val="30"/>
        </w:rPr>
        <w:t>7</w:t>
      </w:r>
      <w:r w:rsidRPr="002173AB">
        <w:rPr>
          <w:rFonts w:ascii="微软雅黑" w:eastAsia="微软雅黑" w:hAnsi="微软雅黑" w:cs="宋体" w:hint="eastAsia"/>
          <w:b/>
          <w:bCs/>
          <w:sz w:val="30"/>
          <w:szCs w:val="30"/>
        </w:rPr>
        <w:t>年“寻找求职之星”</w:t>
      </w:r>
      <w:r w:rsidRPr="00065F81">
        <w:rPr>
          <w:rFonts w:ascii="微软雅黑" w:eastAsia="微软雅黑" w:hAnsi="微软雅黑" w:cs="宋体" w:hint="eastAsia"/>
          <w:b/>
          <w:bCs/>
          <w:sz w:val="30"/>
          <w:szCs w:val="30"/>
        </w:rPr>
        <w:t>上海市大学生模拟求职大赛</w:t>
      </w:r>
    </w:p>
    <w:p w:rsidR="00065F81" w:rsidRPr="00065F81" w:rsidRDefault="00065F81" w:rsidP="00065F81">
      <w:pPr>
        <w:jc w:val="center"/>
        <w:rPr>
          <w:rFonts w:ascii="微软雅黑" w:eastAsia="微软雅黑" w:hAnsi="微软雅黑" w:cs="宋体"/>
          <w:b/>
          <w:bCs/>
          <w:sz w:val="30"/>
          <w:szCs w:val="30"/>
        </w:rPr>
      </w:pPr>
      <w:proofErr w:type="gramStart"/>
      <w:r w:rsidRPr="00065F81">
        <w:rPr>
          <w:rFonts w:ascii="微软雅黑" w:eastAsia="微软雅黑" w:hAnsi="微软雅黑" w:cs="宋体" w:hint="eastAsia"/>
          <w:b/>
          <w:bCs/>
          <w:sz w:val="30"/>
          <w:szCs w:val="30"/>
        </w:rPr>
        <w:t>华理赛区</w:t>
      </w:r>
      <w:proofErr w:type="gramEnd"/>
      <w:r w:rsidRPr="00065F81">
        <w:rPr>
          <w:rFonts w:ascii="微软雅黑" w:eastAsia="微软雅黑" w:hAnsi="微软雅黑" w:cs="宋体" w:hint="eastAsia"/>
          <w:b/>
          <w:bCs/>
          <w:sz w:val="30"/>
          <w:szCs w:val="30"/>
        </w:rPr>
        <w:t>通知</w:t>
      </w:r>
    </w:p>
    <w:p w:rsidR="00065F81" w:rsidRDefault="00065F81" w:rsidP="00065F81"/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为贯彻落实教育部相关文件精神，进一步推动高校毕业生就业工作的深入开展，建立和完善就业创业服务体系建设，上海市教育委员会委托华东理工大学于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2017年10月-12月举办2017年“寻找求职之星”上海市大学生模拟求职大赛。现将大赛有关事项通知如下：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一、组织单位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指导单位：上海市教育委员会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主办单位：华东理工大学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协办单位：上海教育报刊总社，上海爱思考商务管理有限公司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二、参赛对象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全日制普通高等学校在校学生，以高年级为主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三、大赛目的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广泛传播大学生职业生涯发展理念，营造良好的“适才适岗”就业创业舆论环境，促进大学生对当前职业世界的认知和把握，引导大学生尽早做好职业准备与职业定位、提升职业素养，增强毕业生的就业竞争力与就业满意度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四、比赛安排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赛事分为高校选拔（初赛）、面试评选（复赛）、现场展示（决赛）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3个阶段。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/>
          <w:kern w:val="0"/>
          <w:sz w:val="28"/>
          <w:szCs w:val="28"/>
        </w:rPr>
        <w:t xml:space="preserve">1. </w:t>
      </w:r>
      <w:proofErr w:type="gramStart"/>
      <w:r>
        <w:rPr>
          <w:rFonts w:ascii="华文仿宋" w:eastAsia="华文仿宋" w:hAnsi="华文仿宋" w:cs="宋体" w:hint="eastAsia"/>
          <w:kern w:val="0"/>
          <w:sz w:val="28"/>
          <w:szCs w:val="28"/>
        </w:rPr>
        <w:t>华理赛区</w:t>
      </w:r>
      <w:proofErr w:type="gramEnd"/>
      <w:r>
        <w:rPr>
          <w:rFonts w:ascii="华文仿宋" w:eastAsia="华文仿宋" w:hAnsi="华文仿宋" w:cs="宋体" w:hint="eastAsia"/>
          <w:kern w:val="0"/>
          <w:sz w:val="28"/>
          <w:szCs w:val="28"/>
        </w:rPr>
        <w:t>比赛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（11月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下旬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proofErr w:type="gramStart"/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华理赛区</w:t>
      </w:r>
      <w:proofErr w:type="gramEnd"/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比赛由学工部就业指导服务中心主办。比赛流程包括简</w:t>
      </w: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lastRenderedPageBreak/>
        <w:t>历评选、模拟面试等。</w:t>
      </w:r>
      <w:proofErr w:type="gramStart"/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华理赛区</w:t>
      </w:r>
      <w:proofErr w:type="gramEnd"/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将评出一等奖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1名，二等奖2名，三等奖3名，优秀奖若干名，其中一、二等奖选手推荐参加上海市复赛、决赛。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/>
          <w:kern w:val="0"/>
          <w:sz w:val="28"/>
          <w:szCs w:val="28"/>
        </w:rPr>
        <w:t xml:space="preserve">2. 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上海市复赛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（12月中旬）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大赛组委会组织校</w:t>
      </w:r>
      <w:proofErr w:type="gramStart"/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企专家</w:t>
      </w:r>
      <w:proofErr w:type="gramEnd"/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进行简历评分和面试评选，从各高校推荐选手中选拔出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40位优秀选手进入决赛。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/>
          <w:kern w:val="0"/>
          <w:sz w:val="28"/>
          <w:szCs w:val="28"/>
        </w:rPr>
        <w:t xml:space="preserve">3. 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上海市决赛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（12月下旬）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由组委会组织由企业、高校、主管部门专家组成的评委会，通过自我介绍、仿真面试、无领导小组讨论、即兴问答等环节，从入围选手中选拔出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10名选手，确定一、二、三等奖和优胜奖，分别授予“求职达人”和“求职之星”纪念奖杯。现场将邀请知名企业HR参与互动，与选手深入交流，双向选择。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五、奖项设置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1.</w:t>
      </w:r>
      <w:r>
        <w:rPr>
          <w:rFonts w:ascii="华文仿宋" w:eastAsia="华文仿宋" w:hAnsi="华文仿宋" w:cs="宋体"/>
          <w:kern w:val="0"/>
          <w:sz w:val="28"/>
          <w:szCs w:val="28"/>
        </w:rPr>
        <w:t xml:space="preserve"> </w:t>
      </w:r>
      <w:proofErr w:type="gramStart"/>
      <w:r w:rsidRPr="00065F81">
        <w:rPr>
          <w:rFonts w:ascii="华文仿宋" w:eastAsia="华文仿宋" w:hAnsi="华文仿宋" w:cs="宋体"/>
          <w:kern w:val="0"/>
          <w:sz w:val="28"/>
          <w:szCs w:val="28"/>
        </w:rPr>
        <w:t>华理赛区</w:t>
      </w:r>
      <w:proofErr w:type="gramEnd"/>
      <w:r w:rsidRPr="00065F81">
        <w:rPr>
          <w:rFonts w:ascii="华文仿宋" w:eastAsia="华文仿宋" w:hAnsi="华文仿宋" w:cs="宋体"/>
          <w:kern w:val="0"/>
          <w:sz w:val="28"/>
          <w:szCs w:val="28"/>
        </w:rPr>
        <w:t>奖项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一等奖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1名，获奖选手可获得证书和价值1000元的奖品。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二等奖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2名，获奖选手可获得证书和价值500元的奖品。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三等奖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3名，获奖选手可获得证书和价值200元的奖品。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优胜奖若干名，获奖选手可获得证书和纪念品。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比赛向积极组织学生参赛、选手表现优秀的学院颁发优秀组织奖。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2.</w:t>
      </w:r>
      <w:r>
        <w:rPr>
          <w:rFonts w:ascii="华文仿宋" w:eastAsia="华文仿宋" w:hAnsi="华文仿宋" w:cs="宋体"/>
          <w:kern w:val="0"/>
          <w:sz w:val="28"/>
          <w:szCs w:val="28"/>
        </w:rPr>
        <w:t xml:space="preserve"> 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上海市大赛奖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项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比赛为参赛选手设一、二、三等奖共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10名，优胜奖10名，获奖选手可获得证书、奖杯和纪念品。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lastRenderedPageBreak/>
        <w:t>比赛设“优秀指导教师奖”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30名，为指导学生参赛成绩优异的教师颁发证书。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六、报名要求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鼓励各学院以大赛为契机，举办院级简历制作和模拟求职大赛，选拔推荐优秀参赛学生。包括本科生和研究生在内，每个学院推荐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2～3人参加校级评选。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11月24日前，各学院将参赛选手信息汇总表（附件1）、选手个人简历统一打包，发送至联系人邮箱。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b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七、联系人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华东理工大学学生就业指导服务中心</w:t>
      </w:r>
      <w:proofErr w:type="gramStart"/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盖钧超</w:t>
      </w:r>
      <w:proofErr w:type="gramEnd"/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地址：徐汇校区第一教学楼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103室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电话：</w:t>
      </w: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64253963；邮箱：gaijunchao@ecust.edu.cn</w:t>
      </w: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065F81" w:rsidRPr="00065F81" w:rsidRDefault="00065F81" w:rsidP="00065F81">
      <w:pPr>
        <w:spacing w:line="360" w:lineRule="auto"/>
        <w:ind w:firstLineChars="196" w:firstLine="549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065F81" w:rsidRPr="00065F81" w:rsidRDefault="00065F81" w:rsidP="00065F81">
      <w:pPr>
        <w:spacing w:line="360" w:lineRule="auto"/>
        <w:ind w:firstLineChars="196" w:firstLine="549"/>
        <w:jc w:val="right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上海市教育委员会学生处</w:t>
      </w:r>
    </w:p>
    <w:p w:rsidR="00065F81" w:rsidRPr="00065F81" w:rsidRDefault="00065F81" w:rsidP="00065F81">
      <w:pPr>
        <w:spacing w:line="360" w:lineRule="auto"/>
        <w:ind w:firstLineChars="196" w:firstLine="549"/>
        <w:jc w:val="right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 w:hint="eastAsia"/>
          <w:kern w:val="0"/>
          <w:sz w:val="28"/>
          <w:szCs w:val="28"/>
        </w:rPr>
        <w:t>华东理工大学学生工作部（处）</w:t>
      </w:r>
    </w:p>
    <w:p w:rsidR="00BF1765" w:rsidRPr="00065F81" w:rsidRDefault="00065F81" w:rsidP="00065F81">
      <w:pPr>
        <w:spacing w:line="360" w:lineRule="auto"/>
        <w:ind w:firstLineChars="196" w:firstLine="549"/>
        <w:jc w:val="right"/>
        <w:rPr>
          <w:rFonts w:ascii="华文仿宋" w:eastAsia="华文仿宋" w:hAnsi="华文仿宋" w:cs="宋体"/>
          <w:kern w:val="0"/>
          <w:sz w:val="28"/>
          <w:szCs w:val="28"/>
        </w:rPr>
      </w:pPr>
      <w:r w:rsidRPr="00065F81">
        <w:rPr>
          <w:rFonts w:ascii="华文仿宋" w:eastAsia="华文仿宋" w:hAnsi="华文仿宋" w:cs="宋体"/>
          <w:kern w:val="0"/>
          <w:sz w:val="28"/>
          <w:szCs w:val="28"/>
        </w:rPr>
        <w:t>2017年11</w:t>
      </w:r>
      <w:bookmarkStart w:id="0" w:name="_GoBack"/>
      <w:bookmarkEnd w:id="0"/>
      <w:r w:rsidRPr="00065F81">
        <w:rPr>
          <w:rFonts w:ascii="华文仿宋" w:eastAsia="华文仿宋" w:hAnsi="华文仿宋" w:cs="宋体"/>
          <w:kern w:val="0"/>
          <w:sz w:val="28"/>
          <w:szCs w:val="28"/>
        </w:rPr>
        <w:t>月1日</w:t>
      </w:r>
    </w:p>
    <w:sectPr w:rsidR="00BF1765" w:rsidRPr="0006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B0"/>
    <w:rsid w:val="00065F81"/>
    <w:rsid w:val="003A3426"/>
    <w:rsid w:val="00487BCB"/>
    <w:rsid w:val="00C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D32C"/>
  <w15:chartTrackingRefBased/>
  <w15:docId w15:val="{1071535A-712D-43D5-BE46-E7084B3E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kitae</dc:creator>
  <cp:keywords/>
  <dc:description/>
  <cp:lastModifiedBy>kitae</cp:lastModifiedBy>
  <cp:revision>2</cp:revision>
  <dcterms:created xsi:type="dcterms:W3CDTF">2017-11-01T07:25:00Z</dcterms:created>
  <dcterms:modified xsi:type="dcterms:W3CDTF">2017-11-01T07:30:00Z</dcterms:modified>
</cp:coreProperties>
</file>